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202995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02995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202995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202995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202995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202995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2029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202995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2029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202995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202995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202995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202995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20299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202995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202995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2029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02995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2029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202995">
              <w:rPr>
                <w:rFonts w:asciiTheme="minorHAnsi" w:hAnsiTheme="minorHAnsi" w:cstheme="minorHAnsi"/>
              </w:rPr>
              <w:t>w imieniu i na rzecz której działa:</w:t>
            </w:r>
          </w:p>
          <w:p w14:paraId="4DEAD7D3" w14:textId="77777777" w:rsidR="00B4070E" w:rsidRPr="0020299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02995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4070E" w:rsidRPr="00202995">
              <w:rPr>
                <w:rFonts w:asciiTheme="minorHAnsi" w:hAnsiTheme="minorHAnsi" w:cstheme="minorHAnsi"/>
                <w:b/>
              </w:rPr>
              <w:t xml:space="preserve">Białystok </w:t>
            </w:r>
          </w:p>
          <w:p w14:paraId="2AEE085E" w14:textId="77777777" w:rsidR="00B4070E" w:rsidRPr="00202995" w:rsidRDefault="00B4070E" w:rsidP="00B4070E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22"/>
                <w:lang w:eastAsia="en-US"/>
              </w:rPr>
            </w:pPr>
            <w:r w:rsidRPr="00202995">
              <w:rPr>
                <w:rFonts w:asciiTheme="minorHAnsi" w:hAnsiTheme="minorHAnsi" w:cstheme="minorHAnsi"/>
                <w:szCs w:val="22"/>
                <w:lang w:eastAsia="en-US"/>
              </w:rPr>
              <w:t>ul. Elektryczna 13</w:t>
            </w:r>
          </w:p>
          <w:p w14:paraId="3F4CA6ED" w14:textId="08C3CE40" w:rsidR="00B67D39" w:rsidRPr="00202995" w:rsidRDefault="00B4070E" w:rsidP="00B4070E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2995">
              <w:rPr>
                <w:rFonts w:asciiTheme="minorHAnsi" w:hAnsiTheme="minorHAnsi" w:cstheme="minorHAnsi"/>
                <w:szCs w:val="22"/>
                <w:lang w:eastAsia="en-US"/>
              </w:rPr>
              <w:t>15-950 Białystok</w:t>
            </w:r>
          </w:p>
        </w:tc>
      </w:tr>
    </w:tbl>
    <w:p w14:paraId="60A40DD1" w14:textId="39937CC3" w:rsidR="00A62B4C" w:rsidRPr="00202995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202995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202995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02995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202995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02995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202995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202995" w:rsidRDefault="00CC7E12" w:rsidP="00872F1F">
      <w:pPr>
        <w:jc w:val="both"/>
        <w:rPr>
          <w:rFonts w:cstheme="minorHAnsi"/>
        </w:rPr>
      </w:pPr>
      <w:r w:rsidRPr="00202995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202995" w:rsidRDefault="00CC7E12" w:rsidP="00872F1F">
      <w:pPr>
        <w:jc w:val="both"/>
        <w:rPr>
          <w:rFonts w:cstheme="minorHAnsi"/>
        </w:rPr>
      </w:pPr>
    </w:p>
    <w:p w14:paraId="63B1B52A" w14:textId="06BD6BA1" w:rsidR="00CC7E12" w:rsidRPr="00706A02" w:rsidRDefault="00CC7E12" w:rsidP="00653219">
      <w:pPr>
        <w:suppressAutoHyphens/>
        <w:ind w:right="187"/>
        <w:jc w:val="both"/>
        <w:rPr>
          <w:rFonts w:cstheme="minorHAnsi"/>
          <w:b/>
          <w:szCs w:val="18"/>
        </w:rPr>
      </w:pPr>
      <w:r w:rsidRPr="00202995">
        <w:rPr>
          <w:rFonts w:cstheme="minorHAnsi"/>
          <w:szCs w:val="18"/>
        </w:rPr>
        <w:t xml:space="preserve">Na potrzeby postępowania o udzielenie zamówienia prowadzonego pn. </w:t>
      </w:r>
      <w:r w:rsidR="00102BD7" w:rsidRPr="00706A02">
        <w:rPr>
          <w:rFonts w:ascii="Verdana" w:hAnsi="Verdana" w:cstheme="minorHAnsi"/>
          <w:b/>
          <w:szCs w:val="18"/>
        </w:rPr>
        <w:t>„</w:t>
      </w:r>
      <w:r w:rsidR="00B50384" w:rsidRPr="00B50384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</w:r>
      <w:proofErr w:type="spellStart"/>
      <w:r w:rsidR="00B50384" w:rsidRPr="00B50384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Sienkiewicze</w:t>
      </w:r>
      <w:proofErr w:type="spellEnd"/>
      <w:r w:rsidR="00B50384" w:rsidRPr="00B50384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 xml:space="preserve">, </w:t>
      </w:r>
      <w:proofErr w:type="spellStart"/>
      <w:r w:rsidR="00B50384" w:rsidRPr="00B50384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Sikorszczyzna</w:t>
      </w:r>
      <w:proofErr w:type="spellEnd"/>
      <w:r w:rsidR="00B50384" w:rsidRPr="00B50384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 xml:space="preserve">, Śliwno, Turczyn, Zaczerlany, </w:t>
      </w:r>
      <w:proofErr w:type="spellStart"/>
      <w:r w:rsidR="00B50384" w:rsidRPr="00B50384">
        <w:rPr>
          <w:rFonts w:ascii="Verdana" w:eastAsia="Times New Roman" w:hAnsi="Verdana" w:cs="Arial"/>
          <w:b/>
          <w:bCs/>
          <w:color w:val="000000"/>
          <w:szCs w:val="18"/>
          <w:lang w:eastAsia="pl-PL"/>
        </w:rPr>
        <w:t>Zaczerlany-Kolonia</w:t>
      </w:r>
      <w:proofErr w:type="spellEnd"/>
      <w:r w:rsidR="00102BD7" w:rsidRPr="00202995">
        <w:rPr>
          <w:b/>
          <w:szCs w:val="18"/>
        </w:rPr>
        <w:t>”</w:t>
      </w:r>
      <w:r w:rsidR="0022387C" w:rsidRPr="00202995">
        <w:rPr>
          <w:rFonts w:cstheme="minorHAnsi"/>
          <w:szCs w:val="18"/>
        </w:rPr>
        <w:t xml:space="preserve">, nr </w:t>
      </w:r>
      <w:r w:rsidR="00706A02">
        <w:rPr>
          <w:b/>
          <w:szCs w:val="18"/>
        </w:rPr>
        <w:t>POST/DYS/OB/GZ</w:t>
      </w:r>
      <w:r w:rsidR="00B4070E" w:rsidRPr="00202995">
        <w:rPr>
          <w:b/>
          <w:szCs w:val="18"/>
        </w:rPr>
        <w:t>/0</w:t>
      </w:r>
      <w:r w:rsidR="00B50384">
        <w:rPr>
          <w:b/>
          <w:szCs w:val="18"/>
        </w:rPr>
        <w:t>3850</w:t>
      </w:r>
      <w:r w:rsidR="00B4070E" w:rsidRPr="00202995">
        <w:rPr>
          <w:b/>
          <w:szCs w:val="18"/>
        </w:rPr>
        <w:t>/2025</w:t>
      </w:r>
      <w:r w:rsidR="00653219" w:rsidRPr="00202995">
        <w:rPr>
          <w:rFonts w:cstheme="minorHAnsi"/>
          <w:szCs w:val="18"/>
        </w:rPr>
        <w:t xml:space="preserve">, prowadzonego przez PGE Dystrybucja S.A. w imieniu i na rzecz której działa: PGE Dystrybucja S.A. Oddział Białystok ul. Elektryczna 13 15-950 Białystok </w:t>
      </w:r>
      <w:r w:rsidRPr="00202995">
        <w:rPr>
          <w:rFonts w:cstheme="minorHAnsi"/>
          <w:i/>
          <w:szCs w:val="18"/>
        </w:rPr>
        <w:t xml:space="preserve">, </w:t>
      </w:r>
      <w:r w:rsidRPr="00202995">
        <w:rPr>
          <w:rFonts w:cstheme="minorHAnsi"/>
          <w:szCs w:val="18"/>
        </w:rPr>
        <w:t>oświadczam, co następuje:</w:t>
      </w:r>
    </w:p>
    <w:p w14:paraId="337FED37" w14:textId="77777777" w:rsidR="00CC7E12" w:rsidRPr="00202995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202995" w:rsidRDefault="00CC7E12" w:rsidP="00CC7E12">
      <w:pPr>
        <w:rPr>
          <w:rFonts w:cstheme="minorHAnsi"/>
          <w:b/>
        </w:rPr>
      </w:pPr>
      <w:r w:rsidRPr="00202995">
        <w:rPr>
          <w:rFonts w:cstheme="minorHAnsi"/>
          <w:b/>
        </w:rPr>
        <w:t>OŚWIADCZENIA DOTYCZĄCE WYKONAWCY:</w:t>
      </w:r>
    </w:p>
    <w:p w14:paraId="47E8F71E" w14:textId="77777777" w:rsidR="00CC7E12" w:rsidRPr="00202995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02995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02995">
        <w:rPr>
          <w:rFonts w:cstheme="minorHAnsi"/>
          <w:vertAlign w:val="superscript"/>
        </w:rPr>
        <w:footnoteReference w:id="1"/>
      </w:r>
    </w:p>
    <w:p w14:paraId="3EA3242A" w14:textId="78901168" w:rsidR="00CC7E12" w:rsidRPr="00202995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02995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02995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02995">
        <w:rPr>
          <w:rFonts w:cstheme="minorHAnsi"/>
        </w:rPr>
        <w:t>(Dz. U. poz. 835)</w:t>
      </w:r>
      <w:r w:rsidRPr="00202995">
        <w:rPr>
          <w:rFonts w:cstheme="minorHAnsi"/>
          <w:iCs/>
        </w:rPr>
        <w:t>.</w:t>
      </w:r>
      <w:r w:rsidRPr="00202995">
        <w:rPr>
          <w:rFonts w:cstheme="minorHAnsi"/>
          <w:vertAlign w:val="superscript"/>
        </w:rPr>
        <w:footnoteReference w:id="2"/>
      </w:r>
    </w:p>
    <w:p w14:paraId="13AF2A44" w14:textId="77777777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[UWAGA</w:t>
      </w:r>
      <w:r w:rsidRPr="00202995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202995">
        <w:rPr>
          <w:rFonts w:cstheme="minorHAnsi"/>
        </w:rPr>
        <w:t>]</w:t>
      </w:r>
    </w:p>
    <w:p w14:paraId="73C0F026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202995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202995">
        <w:rPr>
          <w:rFonts w:cstheme="minorHAnsi"/>
          <w:i/>
        </w:rPr>
        <w:t>CEiDG</w:t>
      </w:r>
      <w:proofErr w:type="spellEnd"/>
      <w:r w:rsidRPr="00202995">
        <w:rPr>
          <w:rFonts w:cstheme="minorHAnsi"/>
          <w:i/>
        </w:rPr>
        <w:t>)</w:t>
      </w:r>
      <w:r w:rsidRPr="00202995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202995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[UWAGA</w:t>
      </w:r>
      <w:r w:rsidRPr="00202995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202995">
        <w:rPr>
          <w:rFonts w:cstheme="minorHAnsi"/>
        </w:rPr>
        <w:t>]</w:t>
      </w:r>
    </w:p>
    <w:p w14:paraId="36D120E3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20299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202995">
        <w:rPr>
          <w:rFonts w:cstheme="minorHAnsi"/>
          <w:i/>
        </w:rPr>
        <w:t>CEiDG</w:t>
      </w:r>
      <w:proofErr w:type="spellEnd"/>
      <w:r w:rsidRPr="00202995">
        <w:rPr>
          <w:rFonts w:cstheme="minorHAnsi"/>
          <w:i/>
        </w:rPr>
        <w:t>)</w:t>
      </w:r>
      <w:r w:rsidRPr="00202995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202995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OŚWIADCZENIE DOTYCZĄCE PODANYCH INFORMACJI:</w:t>
      </w:r>
    </w:p>
    <w:p w14:paraId="6F79D774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202995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202995" w:rsidRDefault="00CC7E12" w:rsidP="002C2C2F">
      <w:pPr>
        <w:jc w:val="both"/>
        <w:rPr>
          <w:rFonts w:cstheme="minorHAnsi"/>
          <w:b/>
        </w:rPr>
      </w:pPr>
      <w:r w:rsidRPr="00202995">
        <w:rPr>
          <w:rFonts w:cstheme="minorHAnsi"/>
          <w:b/>
        </w:rPr>
        <w:t>INFORMACJA DOTYCZĄCA DOSTĘPU DO PODMIOTOWYCH ŚRODKÓW DOWODOWYCH/</w:t>
      </w:r>
      <w:r w:rsidR="002C2C2F" w:rsidRPr="00202995">
        <w:rPr>
          <w:rFonts w:cstheme="minorHAnsi"/>
          <w:b/>
        </w:rPr>
        <w:t xml:space="preserve"> </w:t>
      </w:r>
      <w:r w:rsidRPr="00202995">
        <w:rPr>
          <w:rFonts w:cstheme="minorHAnsi"/>
          <w:b/>
        </w:rPr>
        <w:t>DOKUMENTÓW REJESTROWYCH/DOKUMENTÓW</w:t>
      </w:r>
      <w:r w:rsidRPr="00202995">
        <w:rPr>
          <w:rFonts w:cstheme="minorHAnsi"/>
        </w:rPr>
        <w:t xml:space="preserve"> </w:t>
      </w:r>
      <w:r w:rsidRPr="00202995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202995" w:rsidRDefault="00CC7E12" w:rsidP="002C2C2F">
      <w:pPr>
        <w:jc w:val="both"/>
        <w:rPr>
          <w:rFonts w:cstheme="minorHAnsi"/>
        </w:rPr>
      </w:pPr>
      <w:r w:rsidRPr="00202995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202995" w:rsidRDefault="00CC7E12" w:rsidP="002C2C2F">
      <w:pPr>
        <w:jc w:val="both"/>
        <w:rPr>
          <w:rFonts w:cstheme="minorHAnsi"/>
          <w:sz w:val="16"/>
        </w:rPr>
      </w:pPr>
      <w:r w:rsidRPr="00202995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1B7F3631" w14:textId="3FC40CED" w:rsidR="00381365" w:rsidRPr="00202995" w:rsidRDefault="00381365" w:rsidP="00381365">
      <w:pPr>
        <w:rPr>
          <w:rFonts w:cstheme="minorHAnsi"/>
        </w:rPr>
      </w:pPr>
    </w:p>
    <w:p w14:paraId="79AA5069" w14:textId="77777777" w:rsidR="00CC7E12" w:rsidRPr="00202995" w:rsidRDefault="00CC7E12" w:rsidP="00381365">
      <w:pPr>
        <w:rPr>
          <w:rFonts w:cstheme="minorHAnsi"/>
        </w:rPr>
      </w:pPr>
    </w:p>
    <w:p w14:paraId="18BCF4A9" w14:textId="6F1F8B22" w:rsidR="00381365" w:rsidRPr="00202995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202995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20299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02995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202995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202995">
        <w:rPr>
          <w:rFonts w:cstheme="minorHAnsi"/>
          <w:i/>
          <w:sz w:val="16"/>
          <w:szCs w:val="16"/>
        </w:rPr>
        <w:t>oświadczeń woli w imieniu Wykonawcy</w:t>
      </w:r>
      <w:r w:rsidR="00A62B4C" w:rsidRPr="00202995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02995" w:rsidSect="00B5038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284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E50A" w14:textId="77777777" w:rsidR="00872B86" w:rsidRDefault="00872B86" w:rsidP="00582CE9">
      <w:pPr>
        <w:spacing w:after="0"/>
      </w:pPr>
      <w:r>
        <w:separator/>
      </w:r>
    </w:p>
  </w:endnote>
  <w:endnote w:type="continuationSeparator" w:id="0">
    <w:p w14:paraId="712D1057" w14:textId="77777777" w:rsidR="00872B86" w:rsidRDefault="00872B8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2EED08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A02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F492" w14:textId="77777777" w:rsidR="00872B86" w:rsidRDefault="00872B86" w:rsidP="00582CE9">
      <w:pPr>
        <w:spacing w:after="0"/>
      </w:pPr>
      <w:r>
        <w:separator/>
      </w:r>
    </w:p>
  </w:footnote>
  <w:footnote w:type="continuationSeparator" w:id="0">
    <w:p w14:paraId="53502AC1" w14:textId="77777777" w:rsidR="00872B86" w:rsidRDefault="00872B86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9843797" w14:textId="77777777" w:rsidR="0027543D" w:rsidRPr="006E100D" w:rsidRDefault="0027543D" w:rsidP="0027543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FAE161D" w14:textId="77777777" w:rsidR="00B50384" w:rsidRPr="00B50384" w:rsidRDefault="00B50384" w:rsidP="00B50384">
          <w:pPr>
            <w:outlineLvl w:val="1"/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</w:pPr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Sukcesywne projektowanie i wykonywanie elektroenergetycznych przyłączy kablowych na terenie działania RE6 na obszar II wiejski: gm. Choroszcz miejscowości: Barszczewo, Czaplino, Gajowniki, Gajowniki-Kolonia, Izbiszcze, Klepacze, Kolonia Czaplino, Konowały, Kościuki, Krupniki, Kruszewo, Mińce, Ogrodniki, Oliszki, </w:t>
          </w:r>
          <w:proofErr w:type="spellStart"/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Sienkiewicze</w:t>
          </w:r>
          <w:proofErr w:type="spellEnd"/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</w:t>
          </w:r>
          <w:proofErr w:type="spellStart"/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Sikorszczyzna</w:t>
          </w:r>
          <w:proofErr w:type="spellEnd"/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, Śliwno, Turczyn, Zaczerlany, </w:t>
          </w:r>
          <w:proofErr w:type="spellStart"/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>Zaczerlany-Kolonia</w:t>
          </w:r>
          <w:proofErr w:type="spellEnd"/>
        </w:p>
        <w:p w14:paraId="40810AA2" w14:textId="44932EBA" w:rsidR="00B4070E" w:rsidRPr="006B2C28" w:rsidRDefault="00B50384" w:rsidP="00B5038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B50384">
            <w:rPr>
              <w:rFonts w:ascii="Trebuchet MS" w:eastAsia="Times New Roman" w:hAnsi="Trebuchet MS" w:cs="Arial"/>
              <w:bCs/>
              <w:color w:val="000000"/>
              <w:sz w:val="14"/>
              <w:szCs w:val="14"/>
            </w:rPr>
            <w:t xml:space="preserve">POST/DYS/OB/GZ/03850/2025 </w:t>
          </w:r>
        </w:p>
        <w:p w14:paraId="1A19274F" w14:textId="5B6A0DBD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09056847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EDCD46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09414834">
    <w:abstractNumId w:val="17"/>
  </w:num>
  <w:num w:numId="2" w16cid:durableId="473643745">
    <w:abstractNumId w:val="7"/>
  </w:num>
  <w:num w:numId="3" w16cid:durableId="1571770140">
    <w:abstractNumId w:val="12"/>
  </w:num>
  <w:num w:numId="4" w16cid:durableId="1937128400">
    <w:abstractNumId w:val="19"/>
  </w:num>
  <w:num w:numId="5" w16cid:durableId="1453283112">
    <w:abstractNumId w:val="17"/>
  </w:num>
  <w:num w:numId="6" w16cid:durableId="850139981">
    <w:abstractNumId w:val="17"/>
  </w:num>
  <w:num w:numId="7" w16cid:durableId="1193113131">
    <w:abstractNumId w:val="3"/>
  </w:num>
  <w:num w:numId="8" w16cid:durableId="166019137">
    <w:abstractNumId w:val="26"/>
  </w:num>
  <w:num w:numId="9" w16cid:durableId="219025890">
    <w:abstractNumId w:val="16"/>
  </w:num>
  <w:num w:numId="10" w16cid:durableId="515314752">
    <w:abstractNumId w:val="4"/>
  </w:num>
  <w:num w:numId="11" w16cid:durableId="824980576">
    <w:abstractNumId w:val="13"/>
  </w:num>
  <w:num w:numId="12" w16cid:durableId="683094150">
    <w:abstractNumId w:val="11"/>
  </w:num>
  <w:num w:numId="13" w16cid:durableId="1222405574">
    <w:abstractNumId w:val="25"/>
  </w:num>
  <w:num w:numId="14" w16cid:durableId="570775421">
    <w:abstractNumId w:val="21"/>
  </w:num>
  <w:num w:numId="15" w16cid:durableId="1002469871">
    <w:abstractNumId w:val="15"/>
  </w:num>
  <w:num w:numId="16" w16cid:durableId="2027826808">
    <w:abstractNumId w:val="9"/>
  </w:num>
  <w:num w:numId="17" w16cid:durableId="924264574">
    <w:abstractNumId w:val="5"/>
  </w:num>
  <w:num w:numId="18" w16cid:durableId="11008305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082776">
    <w:abstractNumId w:val="0"/>
  </w:num>
  <w:num w:numId="20" w16cid:durableId="926886481">
    <w:abstractNumId w:val="27"/>
  </w:num>
  <w:num w:numId="21" w16cid:durableId="1359237879">
    <w:abstractNumId w:val="1"/>
  </w:num>
  <w:num w:numId="22" w16cid:durableId="856238342">
    <w:abstractNumId w:val="14"/>
  </w:num>
  <w:num w:numId="23" w16cid:durableId="1421633260">
    <w:abstractNumId w:val="10"/>
  </w:num>
  <w:num w:numId="24" w16cid:durableId="1629162790">
    <w:abstractNumId w:val="20"/>
  </w:num>
  <w:num w:numId="25" w16cid:durableId="1784958270">
    <w:abstractNumId w:val="24"/>
  </w:num>
  <w:num w:numId="26" w16cid:durableId="1479690782">
    <w:abstractNumId w:val="2"/>
  </w:num>
  <w:num w:numId="27" w16cid:durableId="2026516848">
    <w:abstractNumId w:val="23"/>
  </w:num>
  <w:num w:numId="28" w16cid:durableId="1240561524">
    <w:abstractNumId w:val="22"/>
  </w:num>
  <w:num w:numId="29" w16cid:durableId="10479976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58291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17E8"/>
    <w:rsid w:val="00101BCF"/>
    <w:rsid w:val="00102BD7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995"/>
    <w:rsid w:val="002067F1"/>
    <w:rsid w:val="0022387C"/>
    <w:rsid w:val="00224257"/>
    <w:rsid w:val="0024291C"/>
    <w:rsid w:val="00257F22"/>
    <w:rsid w:val="00264A06"/>
    <w:rsid w:val="00265B9D"/>
    <w:rsid w:val="00270752"/>
    <w:rsid w:val="002743D5"/>
    <w:rsid w:val="0027543D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D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19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A0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B86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2AF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26B"/>
    <w:rsid w:val="00B379DE"/>
    <w:rsid w:val="00B4070E"/>
    <w:rsid w:val="00B422BD"/>
    <w:rsid w:val="00B44488"/>
    <w:rsid w:val="00B50384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0DD8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3850 - Załącznik nr 4 do SWZ.docx</dmsv2BaseFileName>
    <dmsv2BaseDisplayName xmlns="http://schemas.microsoft.com/sharepoint/v3">3850 - Załącznik nr 4 do SWZ</dmsv2BaseDisplayName>
    <dmsv2SWPP2ObjectNumber xmlns="http://schemas.microsoft.com/sharepoint/v3">POST/DYS/OB/GZ/03850/2025                         </dmsv2SWPP2ObjectNumber>
    <dmsv2SWPP2SumMD5 xmlns="http://schemas.microsoft.com/sharepoint/v3">a5e935ec346f7b037521bdfef2d2ae54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696874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23629589</dmsv2BaseClientSystemDocumentID>
    <dmsv2BaseModifiedByID xmlns="http://schemas.microsoft.com/sharepoint/v3">11503208</dmsv2BaseModifiedByID>
    <dmsv2BaseCreatedByID xmlns="http://schemas.microsoft.com/sharepoint/v3">11503208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DPFVW34YURAE-2123725290-12414</_dlc_DocId>
    <_dlc_DocIdUrl xmlns="a19cb1c7-c5c7-46d4-85ae-d83685407bba">
      <Url>https://swpp2.dms.gkpge.pl/sites/40/_layouts/15/DocIdRedir.aspx?ID=DPFVW34YURAE-2123725290-12414</Url>
      <Description>DPFVW34YURAE-2123725290-12414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097B800-7332-41D8-AF65-665A5A06E655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BDAD81-D065-4E42-92A9-272F220F2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7210B0-1FC8-4329-83CA-BD85034AF61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74</TotalTime>
  <Pages>3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Niedźwiecki Adam [PGE Dystr. O.Białystok]</cp:lastModifiedBy>
  <cp:revision>22</cp:revision>
  <cp:lastPrinted>2024-07-15T11:21:00Z</cp:lastPrinted>
  <dcterms:created xsi:type="dcterms:W3CDTF">2025-01-15T13:15:00Z</dcterms:created>
  <dcterms:modified xsi:type="dcterms:W3CDTF">2025-10-28T11:50:00Z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4745cb76-a65d-42a9-a5cb-86721ecc3126</vt:lpwstr>
  </property>
</Properties>
</file>